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23C47" w14:textId="77777777" w:rsidR="00CA6585" w:rsidRDefault="00CA6585" w:rsidP="00CA6585">
      <w:pPr>
        <w:spacing w:line="240" w:lineRule="auto"/>
        <w:ind w:firstLine="708"/>
        <w:jc w:val="both"/>
        <w:rPr>
          <w:rFonts w:ascii="Cambria" w:hAnsi="Cambria" w:cs="Times New Roman"/>
          <w:iCs/>
        </w:rPr>
      </w:pPr>
    </w:p>
    <w:p w14:paraId="5AAF4968" w14:textId="715A210F" w:rsidR="00CA6585" w:rsidRDefault="00CA6585" w:rsidP="00CA6585">
      <w:pPr>
        <w:spacing w:line="240" w:lineRule="auto"/>
        <w:ind w:firstLine="708"/>
        <w:contextualSpacing/>
        <w:jc w:val="both"/>
        <w:rPr>
          <w:rFonts w:ascii="Cambria" w:hAnsi="Cambria" w:cs="Times New Roman"/>
          <w:iCs/>
        </w:rPr>
      </w:pPr>
      <w:r>
        <w:rPr>
          <w:rFonts w:ascii="Cambria" w:hAnsi="Cambria" w:cs="Times New Roman"/>
          <w:iCs/>
        </w:rPr>
        <w:t xml:space="preserve">                                                                                                                  Połaniec, dnia </w:t>
      </w:r>
      <w:r w:rsidR="00DE0E0F">
        <w:rPr>
          <w:rFonts w:ascii="Cambria" w:hAnsi="Cambria" w:cs="Times New Roman"/>
          <w:iCs/>
        </w:rPr>
        <w:t>2</w:t>
      </w:r>
      <w:r w:rsidR="00515499">
        <w:rPr>
          <w:rFonts w:ascii="Cambria" w:hAnsi="Cambria" w:cs="Times New Roman"/>
          <w:iCs/>
        </w:rPr>
        <w:t>9</w:t>
      </w:r>
      <w:r>
        <w:rPr>
          <w:rFonts w:ascii="Cambria" w:hAnsi="Cambria" w:cs="Times New Roman"/>
          <w:iCs/>
        </w:rPr>
        <w:t xml:space="preserve"> lipca 2022 r. </w:t>
      </w:r>
    </w:p>
    <w:p w14:paraId="119FFDEA" w14:textId="1414EA14" w:rsidR="00CA6585" w:rsidRDefault="00CA6585" w:rsidP="00CA6585">
      <w:pPr>
        <w:spacing w:line="240" w:lineRule="auto"/>
        <w:contextualSpacing/>
        <w:jc w:val="both"/>
        <w:rPr>
          <w:rFonts w:ascii="Cambria" w:hAnsi="Cambria" w:cs="Times New Roman"/>
          <w:iCs/>
        </w:rPr>
      </w:pPr>
    </w:p>
    <w:p w14:paraId="41DCB966" w14:textId="77777777" w:rsidR="00CA6585" w:rsidRDefault="00CA6585" w:rsidP="00CA6585">
      <w:pPr>
        <w:spacing w:line="240" w:lineRule="auto"/>
        <w:jc w:val="center"/>
        <w:rPr>
          <w:rFonts w:ascii="Cambria" w:hAnsi="Cambria" w:cs="Times New Roman"/>
          <w:b/>
          <w:iCs/>
        </w:rPr>
      </w:pPr>
    </w:p>
    <w:p w14:paraId="4BC14B28" w14:textId="77777777" w:rsidR="00CA6585" w:rsidRDefault="00CA6585" w:rsidP="00CA6585">
      <w:pPr>
        <w:spacing w:line="240" w:lineRule="auto"/>
        <w:contextualSpacing/>
        <w:jc w:val="center"/>
        <w:rPr>
          <w:rFonts w:ascii="Cambria" w:hAnsi="Cambria" w:cs="Times New Roman"/>
          <w:b/>
          <w:iCs/>
        </w:rPr>
      </w:pPr>
    </w:p>
    <w:p w14:paraId="516D13D9" w14:textId="77777777" w:rsidR="00CA6585" w:rsidRDefault="00CA6585" w:rsidP="00CA6585">
      <w:pPr>
        <w:spacing w:line="240" w:lineRule="auto"/>
        <w:contextualSpacing/>
        <w:jc w:val="center"/>
        <w:rPr>
          <w:rFonts w:ascii="Cambria" w:hAnsi="Cambria" w:cs="Times New Roman"/>
          <w:b/>
          <w:iCs/>
          <w:sz w:val="24"/>
          <w:szCs w:val="24"/>
        </w:rPr>
      </w:pPr>
      <w:r>
        <w:rPr>
          <w:rFonts w:ascii="Cambria" w:hAnsi="Cambria" w:cs="Times New Roman"/>
          <w:b/>
          <w:iCs/>
          <w:sz w:val="24"/>
          <w:szCs w:val="24"/>
        </w:rPr>
        <w:t>I N F O R M A C J A</w:t>
      </w:r>
    </w:p>
    <w:p w14:paraId="609F4F43" w14:textId="77777777" w:rsidR="00CA6585" w:rsidRDefault="00CA6585" w:rsidP="00CA6585">
      <w:pPr>
        <w:spacing w:line="240" w:lineRule="auto"/>
        <w:contextualSpacing/>
        <w:jc w:val="center"/>
        <w:rPr>
          <w:rFonts w:ascii="Cambria" w:hAnsi="Cambria" w:cs="Times New Roman"/>
          <w:b/>
          <w:iCs/>
          <w:sz w:val="24"/>
          <w:szCs w:val="24"/>
        </w:rPr>
      </w:pPr>
    </w:p>
    <w:p w14:paraId="5AB0989A" w14:textId="0075CF69" w:rsidR="00CA6585" w:rsidRDefault="00CA6585" w:rsidP="00CA6585">
      <w:pPr>
        <w:spacing w:line="240" w:lineRule="auto"/>
        <w:ind w:firstLine="708"/>
        <w:contextualSpacing/>
        <w:jc w:val="both"/>
        <w:rPr>
          <w:rFonts w:ascii="Cambria" w:eastAsia="Times New Roman" w:hAnsi="Cambria" w:cs="Times New Roman"/>
          <w:color w:val="000000"/>
          <w:shd w:val="clear" w:color="auto" w:fill="FFFFFF"/>
        </w:rPr>
      </w:pPr>
      <w:r>
        <w:rPr>
          <w:rFonts w:ascii="Cambria" w:hAnsi="Cambria" w:cs="Times New Roman"/>
          <w:iCs/>
        </w:rPr>
        <w:t>Działając na podstawie art. 35 ust. 1 ustawy z dnia 21 sierpnia 1997 roku o gospodarce</w:t>
      </w:r>
      <w:r>
        <w:rPr>
          <w:rFonts w:ascii="Cambria" w:hAnsi="Cambria" w:cs="Times New Roman"/>
          <w:b/>
          <w:iCs/>
        </w:rPr>
        <w:t xml:space="preserve"> </w:t>
      </w:r>
      <w:r>
        <w:rPr>
          <w:rFonts w:ascii="Cambria" w:hAnsi="Cambria" w:cs="Times New Roman"/>
          <w:iCs/>
        </w:rPr>
        <w:t>nieruchomościami (j.t.</w:t>
      </w:r>
      <w:r>
        <w:rPr>
          <w:rFonts w:ascii="Cambria" w:hAnsi="Cambria" w:cs="Times New Roman"/>
        </w:rPr>
        <w:t xml:space="preserve"> Dz. U. 2021 r. poz. 1899 ze zm.)</w:t>
      </w:r>
      <w:r>
        <w:rPr>
          <w:rFonts w:ascii="Cambria" w:hAnsi="Cambria" w:cs="Times New Roman"/>
          <w:iCs/>
        </w:rPr>
        <w:t xml:space="preserve"> Burmistrz Miasta i Gminy Połaniec informuje, że poprzez wywieszenie w dniu </w:t>
      </w:r>
      <w:r w:rsidR="00DE0E0F" w:rsidRPr="00DE0E0F">
        <w:rPr>
          <w:rFonts w:ascii="Cambria" w:hAnsi="Cambria" w:cs="Times New Roman"/>
          <w:b/>
          <w:bCs/>
          <w:iCs/>
        </w:rPr>
        <w:t>2</w:t>
      </w:r>
      <w:r w:rsidR="00515499">
        <w:rPr>
          <w:rFonts w:ascii="Cambria" w:hAnsi="Cambria" w:cs="Times New Roman"/>
          <w:b/>
          <w:bCs/>
          <w:iCs/>
        </w:rPr>
        <w:t>9</w:t>
      </w:r>
      <w:r>
        <w:rPr>
          <w:rFonts w:ascii="Cambria" w:hAnsi="Cambria" w:cs="Times New Roman"/>
          <w:b/>
          <w:bCs/>
          <w:iCs/>
        </w:rPr>
        <w:t xml:space="preserve"> lipca</w:t>
      </w:r>
      <w:r>
        <w:rPr>
          <w:rFonts w:ascii="Cambria" w:hAnsi="Cambria" w:cs="Times New Roman"/>
          <w:iCs/>
        </w:rPr>
        <w:t xml:space="preserve"> </w:t>
      </w:r>
      <w:r>
        <w:rPr>
          <w:rFonts w:ascii="Cambria" w:hAnsi="Cambria" w:cs="Times New Roman"/>
          <w:b/>
          <w:iCs/>
        </w:rPr>
        <w:t>2022 roku</w:t>
      </w:r>
      <w:r>
        <w:rPr>
          <w:rFonts w:ascii="Cambria" w:hAnsi="Cambria" w:cs="Times New Roman"/>
          <w:iCs/>
        </w:rPr>
        <w:t xml:space="preserve">, na okres 21 dni, na tablicy ogłoszeń w Urzędzie Miasta i Gminy Połaniec przy ulicy </w:t>
      </w:r>
      <w:proofErr w:type="spellStart"/>
      <w:r>
        <w:rPr>
          <w:rFonts w:ascii="Cambria" w:hAnsi="Cambria" w:cs="Times New Roman"/>
          <w:iCs/>
        </w:rPr>
        <w:t>Ruszczańskiej</w:t>
      </w:r>
      <w:proofErr w:type="spellEnd"/>
      <w:r>
        <w:rPr>
          <w:rFonts w:ascii="Cambria" w:hAnsi="Cambria" w:cs="Times New Roman"/>
          <w:iCs/>
        </w:rPr>
        <w:t xml:space="preserve"> 27 został podany do publicznej wiadomości</w:t>
      </w:r>
      <w:r>
        <w:rPr>
          <w:rFonts w:ascii="Cambria" w:hAnsi="Cambria" w:cs="Times New Roman"/>
          <w:b/>
          <w:iCs/>
        </w:rPr>
        <w:t xml:space="preserve"> </w:t>
      </w:r>
      <w:r>
        <w:rPr>
          <w:rFonts w:ascii="Cambria" w:hAnsi="Cambria" w:cs="Times New Roman"/>
          <w:iCs/>
        </w:rPr>
        <w:t>wykaz nieruchomości gruntowej</w:t>
      </w:r>
      <w:r>
        <w:rPr>
          <w:rFonts w:ascii="Cambria" w:hAnsi="Cambria" w:cs="Times New Roman"/>
          <w:b/>
          <w:iCs/>
        </w:rPr>
        <w:t xml:space="preserve"> </w:t>
      </w:r>
      <w:r>
        <w:rPr>
          <w:rFonts w:ascii="Cambria" w:hAnsi="Cambria" w:cs="Times New Roman"/>
        </w:rPr>
        <w:t>położonej w</w:t>
      </w:r>
      <w:r w:rsidR="00DE0E0F">
        <w:rPr>
          <w:rFonts w:ascii="Cambria" w:hAnsi="Cambria" w:cs="Times New Roman"/>
        </w:rPr>
        <w:t xml:space="preserve"> Połańcu </w:t>
      </w:r>
      <w:r>
        <w:rPr>
          <w:rFonts w:ascii="Cambria" w:hAnsi="Cambria" w:cs="Times New Roman"/>
        </w:rPr>
        <w:t xml:space="preserve"> oznaczonej </w:t>
      </w:r>
      <w:r w:rsidR="00DE0E0F">
        <w:rPr>
          <w:rFonts w:ascii="Cambria" w:hAnsi="Cambria" w:cs="Times New Roman"/>
        </w:rPr>
        <w:br/>
      </w:r>
      <w:r>
        <w:rPr>
          <w:rFonts w:ascii="Cambria" w:hAnsi="Cambria" w:cs="Times New Roman"/>
        </w:rPr>
        <w:t>w ewidencji gruntów jako działk</w:t>
      </w:r>
      <w:r w:rsidR="00DE0E0F">
        <w:rPr>
          <w:rFonts w:ascii="Cambria" w:hAnsi="Cambria" w:cs="Times New Roman"/>
        </w:rPr>
        <w:t xml:space="preserve">i </w:t>
      </w:r>
      <w:r>
        <w:rPr>
          <w:rFonts w:ascii="Cambria" w:hAnsi="Cambria" w:cs="Times New Roman"/>
        </w:rPr>
        <w:t xml:space="preserve"> nr</w:t>
      </w:r>
      <w:r>
        <w:rPr>
          <w:rFonts w:ascii="Cambria" w:hAnsi="Cambria" w:cs="Times New Roman"/>
          <w:b/>
          <w:bCs/>
        </w:rPr>
        <w:t xml:space="preserve"> </w:t>
      </w:r>
      <w:r w:rsidR="00DE0E0F">
        <w:rPr>
          <w:rFonts w:ascii="Cambria" w:hAnsi="Cambria" w:cs="Times New Roman"/>
          <w:b/>
          <w:bCs/>
        </w:rPr>
        <w:t>1966/2</w:t>
      </w:r>
      <w:r>
        <w:rPr>
          <w:rFonts w:ascii="Cambria" w:hAnsi="Cambria" w:cs="Times New Roman"/>
          <w:b/>
          <w:bCs/>
        </w:rPr>
        <w:t xml:space="preserve"> o powierzchni 0,2</w:t>
      </w:r>
      <w:r w:rsidR="00DE0E0F">
        <w:rPr>
          <w:rFonts w:ascii="Cambria" w:hAnsi="Cambria" w:cs="Times New Roman"/>
          <w:b/>
          <w:bCs/>
        </w:rPr>
        <w:t>703</w:t>
      </w:r>
      <w:r>
        <w:rPr>
          <w:rFonts w:ascii="Cambria" w:hAnsi="Cambria" w:cs="Times New Roman"/>
          <w:b/>
          <w:bCs/>
        </w:rPr>
        <w:t xml:space="preserve"> ha</w:t>
      </w:r>
      <w:r w:rsidR="00DE0E0F">
        <w:rPr>
          <w:rFonts w:ascii="Cambria" w:hAnsi="Cambria" w:cs="Times New Roman"/>
          <w:b/>
          <w:bCs/>
        </w:rPr>
        <w:t xml:space="preserve"> i 2346/2 o powierzchni 0,1319 ha </w:t>
      </w:r>
      <w:r>
        <w:rPr>
          <w:rFonts w:ascii="Cambria" w:hAnsi="Cambria" w:cs="Times New Roman"/>
        </w:rPr>
        <w:t xml:space="preserve"> przeznaczonej do zbycia w drodze zamiany .</w:t>
      </w:r>
    </w:p>
    <w:p w14:paraId="43DB2EED" w14:textId="77777777" w:rsidR="00CA6585" w:rsidRDefault="00CA6585" w:rsidP="00CA6585">
      <w:pPr>
        <w:spacing w:line="240" w:lineRule="auto"/>
        <w:ind w:firstLine="708"/>
        <w:contextualSpacing/>
        <w:jc w:val="both"/>
        <w:rPr>
          <w:rFonts w:ascii="Cambria" w:hAnsi="Cambria" w:cs="Times New Roman"/>
          <w:iCs/>
        </w:rPr>
      </w:pPr>
    </w:p>
    <w:p w14:paraId="4AA411EA" w14:textId="43002488" w:rsidR="00CA6585" w:rsidRDefault="00CA6585" w:rsidP="00CA6585">
      <w:pPr>
        <w:spacing w:line="240" w:lineRule="auto"/>
        <w:contextualSpacing/>
        <w:jc w:val="both"/>
        <w:rPr>
          <w:rFonts w:ascii="Cambria" w:hAnsi="Cambria" w:cs="Times New Roman"/>
          <w:b/>
          <w:iCs/>
        </w:rPr>
      </w:pPr>
      <w:r>
        <w:rPr>
          <w:rFonts w:ascii="Cambria" w:hAnsi="Cambria" w:cs="Times New Roman"/>
          <w:bCs/>
          <w:iCs/>
        </w:rPr>
        <w:t xml:space="preserve">Wykaz ten został także zamieszczony na stronach internetowych Urzędu Miasta i Gminy Połaniec: </w:t>
      </w:r>
      <w:r>
        <w:rPr>
          <w:rFonts w:ascii="Cambria" w:hAnsi="Cambria" w:cs="Times New Roman"/>
          <w:b/>
          <w:iCs/>
        </w:rPr>
        <w:t>polaniec.bip.gov.pl oraz  www.portal.polaniec.eu.</w:t>
      </w:r>
    </w:p>
    <w:p w14:paraId="1350135B" w14:textId="77777777" w:rsidR="00CA6585" w:rsidRDefault="00CA6585" w:rsidP="00CA6585">
      <w:pPr>
        <w:spacing w:line="240" w:lineRule="auto"/>
        <w:contextualSpacing/>
        <w:rPr>
          <w:rFonts w:ascii="Cambria" w:hAnsi="Cambria" w:cs="Times New Roman"/>
          <w:b/>
          <w:kern w:val="28"/>
          <w:lang w:eastAsia="en-US" w:bidi="en-US"/>
        </w:rPr>
      </w:pPr>
    </w:p>
    <w:p w14:paraId="02033944" w14:textId="77777777" w:rsidR="00CA6585" w:rsidRDefault="00CA6585" w:rsidP="00CA6585">
      <w:pPr>
        <w:spacing w:line="240" w:lineRule="auto"/>
        <w:contextualSpacing/>
        <w:rPr>
          <w:rFonts w:ascii="Cambria" w:hAnsi="Cambria"/>
          <w:kern w:val="28"/>
          <w:lang w:eastAsia="en-US" w:bidi="en-US"/>
        </w:rPr>
      </w:pPr>
    </w:p>
    <w:p w14:paraId="50B8A9D0" w14:textId="77777777" w:rsidR="00CA6585" w:rsidRDefault="00CA6585" w:rsidP="00CA6585">
      <w:pPr>
        <w:spacing w:line="240" w:lineRule="auto"/>
        <w:contextualSpacing/>
        <w:rPr>
          <w:kern w:val="28"/>
          <w:lang w:eastAsia="en-US" w:bidi="en-US"/>
        </w:rPr>
      </w:pPr>
    </w:p>
    <w:p w14:paraId="57576EAC" w14:textId="77777777" w:rsidR="00CA6585" w:rsidRDefault="00CA6585" w:rsidP="00CA6585"/>
    <w:p w14:paraId="503DB2B8" w14:textId="77777777" w:rsidR="00CA6585" w:rsidRDefault="00CA6585" w:rsidP="00CA6585"/>
    <w:p w14:paraId="69FE2ECF" w14:textId="77777777" w:rsidR="00CA6585" w:rsidRDefault="00CA6585" w:rsidP="00CA6585"/>
    <w:p w14:paraId="57569F9A" w14:textId="77777777" w:rsidR="00CA6585" w:rsidRDefault="00CA6585" w:rsidP="00CA6585"/>
    <w:p w14:paraId="3135C012" w14:textId="77777777" w:rsidR="00CA6585" w:rsidRDefault="00CA6585" w:rsidP="00CA6585"/>
    <w:p w14:paraId="09A0465D" w14:textId="77777777" w:rsidR="00E474BA" w:rsidRDefault="00E474BA"/>
    <w:sectPr w:rsidR="00E47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97"/>
    <w:rsid w:val="00515499"/>
    <w:rsid w:val="00B70697"/>
    <w:rsid w:val="00CA6585"/>
    <w:rsid w:val="00DE0E0F"/>
    <w:rsid w:val="00E4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2D38"/>
  <w15:chartTrackingRefBased/>
  <w15:docId w15:val="{009523CA-DFBB-4DC1-A07B-4DB11FCE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58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4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781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Pasek</dc:creator>
  <cp:keywords/>
  <dc:description/>
  <cp:lastModifiedBy>Agnieszka Pasek</cp:lastModifiedBy>
  <cp:revision>7</cp:revision>
  <cp:lastPrinted>2022-07-26T08:12:00Z</cp:lastPrinted>
  <dcterms:created xsi:type="dcterms:W3CDTF">2022-07-21T10:46:00Z</dcterms:created>
  <dcterms:modified xsi:type="dcterms:W3CDTF">2022-07-26T08:12:00Z</dcterms:modified>
</cp:coreProperties>
</file>